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CA" w:rsidRPr="0035137F" w:rsidRDefault="00753BCA" w:rsidP="00753BCA">
      <w:pPr>
        <w:tabs>
          <w:tab w:val="left" w:pos="1233"/>
        </w:tabs>
        <w:spacing w:after="0" w:line="235" w:lineRule="auto"/>
        <w:ind w:righ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 МЕТОДИЧЕСКОГО СОВЕТА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</w:t>
      </w:r>
      <w:r w:rsidRPr="00351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2020/2021 учебный год</w:t>
      </w:r>
    </w:p>
    <w:p w:rsidR="00753BCA" w:rsidRDefault="00753BCA" w:rsidP="00753BCA">
      <w:pPr>
        <w:tabs>
          <w:tab w:val="left" w:pos="1233"/>
        </w:tabs>
        <w:spacing w:after="0" w:line="235" w:lineRule="auto"/>
        <w:ind w:righ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4305"/>
        <w:gridCol w:w="3143"/>
      </w:tblGrid>
      <w:tr w:rsidR="00753BCA" w:rsidTr="001222E5">
        <w:tc>
          <w:tcPr>
            <w:tcW w:w="1980" w:type="dxa"/>
          </w:tcPr>
          <w:p w:rsidR="00753BCA" w:rsidRDefault="00753BCA" w:rsidP="001222E5">
            <w:pPr>
              <w:tabs>
                <w:tab w:val="left" w:pos="1233"/>
              </w:tabs>
              <w:spacing w:line="235" w:lineRule="auto"/>
              <w:ind w:right="3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723" w:type="dxa"/>
          </w:tcPr>
          <w:p w:rsidR="00753BCA" w:rsidRDefault="00753BCA" w:rsidP="001222E5">
            <w:pPr>
              <w:tabs>
                <w:tab w:val="left" w:pos="1233"/>
              </w:tabs>
              <w:spacing w:line="235" w:lineRule="auto"/>
              <w:ind w:right="3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3352" w:type="dxa"/>
          </w:tcPr>
          <w:p w:rsidR="00753BCA" w:rsidRDefault="00753BCA" w:rsidP="001222E5">
            <w:pPr>
              <w:tabs>
                <w:tab w:val="left" w:pos="1233"/>
              </w:tabs>
              <w:spacing w:line="235" w:lineRule="auto"/>
              <w:ind w:right="3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53BCA" w:rsidTr="001222E5">
        <w:tc>
          <w:tcPr>
            <w:tcW w:w="1980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723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1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>1.Основные направления работы методической работы в учебном году.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2.Согласование учебных программ, КТП (наличие в планах уроков на повторение тем дистанционного обучения в 2019/2020 </w:t>
            </w:r>
            <w:proofErr w:type="spellStart"/>
            <w:proofErr w:type="gramStart"/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>уч.году</w:t>
            </w:r>
            <w:proofErr w:type="spellEnd"/>
            <w:proofErr w:type="gramEnd"/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>3.Обсуждение планов МО, сроков проведения предметных недель, открытых уроков.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>4. Переход на обучение по ФГОС СОО 10 класса, углублённое изучение математики и истории.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Организация проектной деятельности учащихся со 2 по 11 класс</w:t>
            </w:r>
          </w:p>
        </w:tc>
        <w:tc>
          <w:tcPr>
            <w:tcW w:w="3352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ЗДУВР</w:t>
            </w:r>
          </w:p>
        </w:tc>
      </w:tr>
      <w:tr w:rsidR="00753BCA" w:rsidTr="001222E5">
        <w:tc>
          <w:tcPr>
            <w:tcW w:w="1980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723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2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формы, содержания аттестации педагогических кадров.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>2. Организация проведения школьного этапа Всероссийских олимпиад.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3.Проведение входных административных работ на определение уровня </w:t>
            </w:r>
            <w:proofErr w:type="spellStart"/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результатов: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>2-11 классы по всем предметам учебного плана, где есть контроль знаний; 2-5 классы- техника чтения.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>4. Написание ВПР</w:t>
            </w:r>
          </w:p>
        </w:tc>
        <w:tc>
          <w:tcPr>
            <w:tcW w:w="3352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ЗДУВР</w:t>
            </w:r>
          </w:p>
        </w:tc>
      </w:tr>
      <w:tr w:rsidR="00753BCA" w:rsidTr="001222E5">
        <w:tc>
          <w:tcPr>
            <w:tcW w:w="1980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723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3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>1.Итоги мониторинга учебного процесса за 1 четверть.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2.Участие в муниципальных олимпиадах.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3.Итоги административных контрольных работ.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4.Пробное итоговое сочинение в 11 классе.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Подготовка к административным контрольным предметам в декабре.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6.Подготовка к ГИА, изучение нормативных документов.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ЗДУВР</w:t>
            </w:r>
          </w:p>
        </w:tc>
      </w:tr>
      <w:tr w:rsidR="00753BCA" w:rsidTr="001222E5">
        <w:tc>
          <w:tcPr>
            <w:tcW w:w="1980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4723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4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>1.Пробное устное собеседование в 9 классе.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2.Подготовка к проведению педагогического совета по теме «</w:t>
            </w:r>
            <w:r w:rsidRPr="00BC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"Качество образования и возможности его повышения как условие создания современной образовательной среды. Анализ мониторинга качества знаний за несколько лет"</w:t>
            </w:r>
          </w:p>
        </w:tc>
        <w:tc>
          <w:tcPr>
            <w:tcW w:w="3352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ЗДУВР</w:t>
            </w:r>
          </w:p>
        </w:tc>
      </w:tr>
      <w:tr w:rsidR="00753BCA" w:rsidTr="001222E5">
        <w:tc>
          <w:tcPr>
            <w:tcW w:w="1980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4723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5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1.Проведение научно-практической конференции по защите ИП.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2.Итоги устного итогового собеседования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Организация и проведение ВПР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4.Результаты проектной деятельности учащихся.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5.Проведение административных контрольных работ по предметам учебного плана.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О работе МО по внедрению ФГОС НОО и СОО.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О выполнении практической части учебных программ.</w:t>
            </w:r>
          </w:p>
        </w:tc>
        <w:tc>
          <w:tcPr>
            <w:tcW w:w="3352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ЗДУВР, Рук-ли МО</w:t>
            </w:r>
          </w:p>
        </w:tc>
      </w:tr>
      <w:tr w:rsidR="00753BCA" w:rsidTr="001222E5">
        <w:tc>
          <w:tcPr>
            <w:tcW w:w="1980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723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hAnsi="Times New Roman" w:cs="Times New Roman"/>
                <w:bCs/>
                <w:sz w:val="24"/>
                <w:szCs w:val="24"/>
              </w:rPr>
              <w:t>1.Итоги методической работы за год.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2.Подведение 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аттестации, курсов повышения квалификации.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Итоги работы МО по участию педагогов в профессиональных конкурсах.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4.Подведение итогов по обмену передовым педагогическим опытом.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5.Отчёт МО о проделанной работе.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О планировании работы МС и МО на 2021/2022 учебный год</w:t>
            </w:r>
          </w:p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</w:tcPr>
          <w:p w:rsidR="00753BCA" w:rsidRPr="00BC0EE4" w:rsidRDefault="00753BCA" w:rsidP="001222E5">
            <w:pPr>
              <w:tabs>
                <w:tab w:val="left" w:pos="1233"/>
              </w:tabs>
              <w:ind w:right="3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ЗДУВР, Рук-ли МО</w:t>
            </w:r>
          </w:p>
        </w:tc>
      </w:tr>
    </w:tbl>
    <w:p w:rsidR="00CB5DCE" w:rsidRDefault="00CB5DCE"/>
    <w:sectPr w:rsidR="00CB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DC"/>
    <w:rsid w:val="006757DC"/>
    <w:rsid w:val="00753BCA"/>
    <w:rsid w:val="00C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01A9"/>
  <w15:chartTrackingRefBased/>
  <w15:docId w15:val="{4191E522-2164-48DD-8136-9A14F22E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>diakov.net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2020-10-05T12:43:00Z</dcterms:created>
  <dcterms:modified xsi:type="dcterms:W3CDTF">2020-10-05T12:44:00Z</dcterms:modified>
</cp:coreProperties>
</file>